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C" w:rsidRPr="00DF28F3" w:rsidRDefault="00B337EC" w:rsidP="00B3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«МАРІУПОЛЬСЬКА  ЗАГАЛЬНООСВІТНЯ ШКОЛА І-ІІІ СТУПЕНІВ №10 </w:t>
      </w:r>
    </w:p>
    <w:p w:rsidR="00B337EC" w:rsidRPr="00DF28F3" w:rsidRDefault="00B337EC" w:rsidP="00B3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МАРІУПОЛЬСЬКОЇ  МІСЬКОЇ  РАДИ  ДОНЕЦЬКОЇ  ОБЛАСТІ»</w:t>
      </w:r>
    </w:p>
    <w:p w:rsidR="00B337EC" w:rsidRPr="00DF28F3" w:rsidRDefault="00B337EC" w:rsidP="00B3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</w:rPr>
        <w:t>в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DF28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8F3">
        <w:rPr>
          <w:rFonts w:ascii="Times New Roman" w:hAnsi="Times New Roman" w:cs="Times New Roman"/>
          <w:sz w:val="24"/>
          <w:szCs w:val="24"/>
        </w:rPr>
        <w:t>__________________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F28F3">
        <w:rPr>
          <w:rFonts w:ascii="Times New Roman" w:hAnsi="Times New Roman" w:cs="Times New Roman"/>
          <w:sz w:val="24"/>
          <w:szCs w:val="24"/>
        </w:rPr>
        <w:t>№_________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DF28F3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Маріуполь</w:t>
      </w:r>
      <w:r w:rsidRPr="00DF28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B337EC" w:rsidRPr="00DF28F3" w:rsidRDefault="00B337EC" w:rsidP="00B337EC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3360" from="252pt,-.65pt" to="252pt,13.7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1312" from="234pt,-.65pt" to="252pt,-.6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y;z-index:251660288" from="9pt,-.5pt" to="27pt,-.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2336" from="9pt,-.5pt" to="9pt,13.9pt"/>
        </w:pic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Про організацію роботи</w:t>
      </w:r>
    </w:p>
    <w:p w:rsidR="00B337EC" w:rsidRPr="00DF28F3" w:rsidRDefault="00B337EC" w:rsidP="00B337EC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з охорони праці та безпеки</w:t>
      </w:r>
    </w:p>
    <w:p w:rsidR="00B337EC" w:rsidRPr="00DF28F3" w:rsidRDefault="00B337EC" w:rsidP="00B337EC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 №10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в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-201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8F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28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Pr="00DF28F3" w:rsidRDefault="00B337EC" w:rsidP="00B337EC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впровадження відповідних вимог державних і галузевих нормативних документів з питань безпеки життєдіяльності, охорони праці</w:t>
      </w:r>
      <w:r w:rsidRPr="00DF28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у навчально-виховний процес,</w:t>
      </w:r>
      <w:r w:rsidRPr="00DF28F3">
        <w:rPr>
          <w:rFonts w:ascii="Times New Roman" w:hAnsi="Times New Roman" w:cs="Times New Roman"/>
          <w:color w:val="4F81BD"/>
          <w:sz w:val="24"/>
          <w:szCs w:val="24"/>
          <w:lang w:val="uk-UA"/>
        </w:rPr>
        <w:t xml:space="preserve"> 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безпечних умов у </w:t>
      </w:r>
      <w:r>
        <w:rPr>
          <w:rFonts w:ascii="Times New Roman" w:hAnsi="Times New Roman" w:cs="Times New Roman"/>
          <w:sz w:val="24"/>
          <w:szCs w:val="24"/>
          <w:lang w:val="uk-UA"/>
        </w:rPr>
        <w:t>ЗОШ  №10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, запобігання травматизму серед учнів, вихованців, працівників освіти, на виконання наказу Міністерства освіти і науки України від 01.08.2001 №563, наказу Департаменту освіти і науки обласної державної адміністрації від 07.08.2015 №216 «Про організацію роботи з безпеки життєдіяльності учнів, вихованців у 2015-2016 навчальному році»,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  управління  освіти  маріупольської  міської  ради  від  _____________  №_________  «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Про організацію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з охорони праці та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життєдіяльності в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освіти міста в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-201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8F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DF28F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Pr="00DF28F3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ab/>
        <w:t>Н А К А З У Ю:</w:t>
      </w:r>
    </w:p>
    <w:p w:rsidR="00B337EC" w:rsidRPr="00DF28F3" w:rsidRDefault="00B337EC" w:rsidP="00B3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Pr="00C25818" w:rsidRDefault="00B337EC" w:rsidP="00B337E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25818">
        <w:rPr>
          <w:lang w:val="uk-UA"/>
        </w:rPr>
        <w:t xml:space="preserve">Заступнику  директора  з  навчально-виховної  роботи  </w:t>
      </w:r>
      <w:proofErr w:type="spellStart"/>
      <w:r w:rsidRPr="00C25818">
        <w:rPr>
          <w:lang w:val="uk-UA"/>
        </w:rPr>
        <w:t>Губаревій</w:t>
      </w:r>
      <w:proofErr w:type="spellEnd"/>
      <w:r w:rsidRPr="00C25818">
        <w:rPr>
          <w:lang w:val="uk-UA"/>
        </w:rPr>
        <w:t xml:space="preserve">  О.В.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1.1. Проаналізувати стан виконання заходів з охорони праці та безпеки життєдіяльності (додаток №1).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1.2. Переглянути програми вступного інструктажу з безпеки життєдіяльності учнів, вихованців та забезпечити проведення первинних, цільових, позапланових інструктажів з безпеки життєдіяльності відповідно до Положення про організацію роботи з охорони праці учасників навчально-виховного процесу в установах і закладах освіти (затверджене наказом Міністерства освіти і науки України від 01.08.2001 №563).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1.3. Провести з працівниками та учнями, згідно з розробленими схемами евакуаційних шляхів та виходів, практичне відпрацювання евакуації з приміщень і будівель, щоб унеможливити нещасні випадки та затримку під час евакуації людей у разі виникнення пожеж та інших надзвичайних ситуацій; розробити оперативний план дій та евакуації на випадок виникнення загрози життю та безпеці учнів і працівників..</w:t>
      </w:r>
    </w:p>
    <w:p w:rsidR="00B337EC" w:rsidRPr="00DF28F3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до 07.09.201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1.4. Забезпечити жорсткий пропускний режим до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будівлі  закладу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, не допускати перебування сторонніх осіб на території навчального закладу; залучати до чергування у навчальному закладі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Державну  службу  охорони  поліції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7EC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постійно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 Взяти під особистий контроль проведення первинних інструктажів з безпеки життєдіяльності учнів на початку занять в кабінетах інформатики, фізики, хімії, біології, лабораторіях, майстернях, спортзалах тощо за відповідними інструкціями.</w:t>
      </w:r>
    </w:p>
    <w:p w:rsidR="00B337EC" w:rsidRPr="00DF28F3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до 15.09.201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. Спланувати та провести цикл уроків та виховних заходів щодо поводженню учнів з вибухонебезпечними предметами на які учні можуть наразитися. </w:t>
      </w:r>
    </w:p>
    <w:p w:rsidR="00B337EC" w:rsidRPr="00DF28F3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щотижня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. Довести до всіх учасників навчально-виховного процесу характерні ознаки, які вказують на можливу наявність вибухових пристроїв, алгоритм дій при виявленні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вибухового пристрою та при загрозі терористичного акту, правильність вибору місць переховування при артобстрілах та вуличній стрілянині (використовувати інструкції та методичні рекомендації, розташовані на сайті управління освіти.</w:t>
      </w:r>
    </w:p>
    <w:p w:rsidR="00B337EC" w:rsidRPr="00DF28F3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до 10.09.201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 w:rsidRPr="00DF28F3">
        <w:rPr>
          <w:lang w:val="uk-UA"/>
        </w:rPr>
        <w:t>1.</w:t>
      </w:r>
      <w:r>
        <w:rPr>
          <w:lang w:val="uk-UA"/>
        </w:rPr>
        <w:t>8</w:t>
      </w:r>
      <w:r w:rsidRPr="00DF28F3">
        <w:rPr>
          <w:lang w:val="uk-UA"/>
        </w:rPr>
        <w:t>. Провести спільні наради з представниками батьківської громадськості, КСН, на яких розглянути питання безпеки всіх учасників навчально-виховного процесу під час проведення масових заходів, навчального процесу, позаурочного часу.</w:t>
      </w:r>
    </w:p>
    <w:p w:rsidR="00B337EC" w:rsidRPr="00DF28F3" w:rsidRDefault="00B337EC" w:rsidP="00B337EC">
      <w:pPr>
        <w:pStyle w:val="a3"/>
        <w:ind w:left="0"/>
        <w:jc w:val="right"/>
        <w:rPr>
          <w:lang w:val="uk-UA"/>
        </w:rPr>
      </w:pPr>
      <w:r w:rsidRPr="00DF28F3">
        <w:rPr>
          <w:lang w:val="uk-UA"/>
        </w:rPr>
        <w:t>Термін: до 10.09.201</w:t>
      </w:r>
      <w:r>
        <w:rPr>
          <w:lang w:val="uk-UA"/>
        </w:rPr>
        <w:t>6</w:t>
      </w:r>
      <w:r w:rsidRPr="00DF28F3">
        <w:rPr>
          <w:lang w:val="uk-UA"/>
        </w:rPr>
        <w:t>р.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 w:rsidRPr="00DF28F3">
        <w:rPr>
          <w:lang w:val="uk-UA"/>
        </w:rPr>
        <w:t>1.</w:t>
      </w:r>
      <w:r>
        <w:rPr>
          <w:lang w:val="uk-UA"/>
        </w:rPr>
        <w:t>9.</w:t>
      </w:r>
      <w:r w:rsidRPr="00DF28F3">
        <w:rPr>
          <w:lang w:val="uk-UA"/>
        </w:rPr>
        <w:t xml:space="preserve"> Спрямувати педагогічних працівників на проведення роз’яснювальної  роботи з батьками та учнями щодо завчасного інформування управління освіти, працівників правоохоронних органів про можливі факти вчинення особами, які постійно проживають на території міста, протиправних акцій щодо зриву навчально-виховного процесу. </w:t>
      </w:r>
    </w:p>
    <w:p w:rsidR="00B337EC" w:rsidRDefault="00B337EC" w:rsidP="00B337EC">
      <w:pPr>
        <w:pStyle w:val="a3"/>
        <w:jc w:val="right"/>
        <w:rPr>
          <w:lang w:val="uk-UA"/>
        </w:rPr>
      </w:pPr>
      <w:r w:rsidRPr="00DF28F3">
        <w:rPr>
          <w:lang w:val="uk-UA"/>
        </w:rPr>
        <w:t>Термін: постійно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 w:rsidRPr="00DF28F3">
        <w:rPr>
          <w:lang w:val="uk-UA"/>
        </w:rPr>
        <w:t>1.</w:t>
      </w:r>
      <w:r>
        <w:rPr>
          <w:lang w:val="uk-UA"/>
        </w:rPr>
        <w:t>10</w:t>
      </w:r>
      <w:r w:rsidRPr="00DF28F3">
        <w:rPr>
          <w:lang w:val="uk-UA"/>
        </w:rPr>
        <w:t>. Проводити з дітьми та їх батьками бесіди щодо недопущення проведення під час дозвілля ігор, прогулянок поблизу розташування блокпостів та військових формувань.</w:t>
      </w:r>
    </w:p>
    <w:p w:rsidR="00B337EC" w:rsidRPr="00DF28F3" w:rsidRDefault="00B337EC" w:rsidP="00B337EC">
      <w:pPr>
        <w:pStyle w:val="a3"/>
        <w:ind w:left="5664" w:firstLine="708"/>
        <w:jc w:val="right"/>
        <w:rPr>
          <w:lang w:val="uk-UA"/>
        </w:rPr>
      </w:pPr>
      <w:r w:rsidRPr="00DF28F3">
        <w:rPr>
          <w:lang w:val="uk-UA"/>
        </w:rPr>
        <w:t>Термін: постійно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 w:rsidRPr="00DF28F3">
        <w:rPr>
          <w:lang w:val="uk-UA"/>
        </w:rPr>
        <w:t>1.1</w:t>
      </w:r>
      <w:r>
        <w:rPr>
          <w:lang w:val="uk-UA"/>
        </w:rPr>
        <w:t>1</w:t>
      </w:r>
      <w:r w:rsidRPr="00DF28F3">
        <w:rPr>
          <w:lang w:val="uk-UA"/>
        </w:rPr>
        <w:t>. Організувати роботу щодо створення безпечних умов під час навчально-виховного процесу в групах продовженого дня відповідно з інструктивно-методичними матеріалами Міністерства освіти і науки України (лист МОНУ від 18.07.2013 №1/9-503, додаток №2).</w:t>
      </w:r>
    </w:p>
    <w:p w:rsidR="00B337EC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1.1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. Своєчасно аналізувати ситуацію щодо нещасних випадків, пов'язаних з навчально-виховним процесом, приймати управлінські рішення щодо попередження </w:t>
      </w:r>
      <w:proofErr w:type="spellStart"/>
      <w:r w:rsidRPr="00DF28F3"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поведінки дітей і підлітків, травматизму учнів під час перерв, на уроках фізкультури, під час прогулянок.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 w:rsidRPr="00DF28F3">
        <w:rPr>
          <w:lang w:val="uk-UA"/>
        </w:rPr>
        <w:t>1.1</w:t>
      </w:r>
      <w:r>
        <w:rPr>
          <w:lang w:val="uk-UA"/>
        </w:rPr>
        <w:t>3</w:t>
      </w:r>
      <w:r w:rsidRPr="00DF28F3">
        <w:rPr>
          <w:lang w:val="uk-UA"/>
        </w:rPr>
        <w:t>. Посилити режим безпеки для недопущення внесення у приміщення вибухонебезпечних та інших предметів, що можуть завдати шкоди здоров’ю і життю дітей та працівників навчального закладу.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Default="00B337EC" w:rsidP="00B337EC">
      <w:pPr>
        <w:pStyle w:val="a3"/>
        <w:jc w:val="right"/>
        <w:rPr>
          <w:lang w:val="uk-UA"/>
        </w:rPr>
      </w:pPr>
    </w:p>
    <w:p w:rsidR="00B337EC" w:rsidRPr="00C25818" w:rsidRDefault="00B337EC" w:rsidP="00B337E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25818">
        <w:rPr>
          <w:lang w:val="uk-UA"/>
        </w:rPr>
        <w:t>Заступнику  директора  з  адміністративно-господарчої  частини  Івановій  Н.С.</w:t>
      </w:r>
    </w:p>
    <w:p w:rsidR="00B337EC" w:rsidRPr="00C25818" w:rsidRDefault="00B337EC" w:rsidP="00B337EC">
      <w:pPr>
        <w:pStyle w:val="a3"/>
        <w:ind w:left="1068"/>
        <w:jc w:val="center"/>
        <w:rPr>
          <w:lang w:val="uk-UA"/>
        </w:rPr>
      </w:pP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 Проводити до початку навчально-виховного процесу комісійне обстеження будівель, прилеглої території закладу, з реєстрацією у відповідному журналі.</w:t>
      </w:r>
    </w:p>
    <w:p w:rsidR="00B337EC" w:rsidRPr="00DF28F3" w:rsidRDefault="00B337EC" w:rsidP="00B33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щоденно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 Вжити невідкладних заходів щодо приведення інженерно-технічних комунікацій, устаткування, обладнання у відповідність до чинних стандартів, правил, норм з охорони праці.</w:t>
      </w:r>
    </w:p>
    <w:p w:rsidR="00B337EC" w:rsidRPr="00DF28F3" w:rsidRDefault="00B337EC" w:rsidP="00B3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>Вжити  заходи  щодо  перезарядки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первинних засобів пожежогасіння, впроваджених систем оповіщення, відповідної комплектації аптечок першої допомоги, запасів води, ліхтариків, предметів особистої гігієни, зв'язку, аварійного живлення тощо.</w:t>
      </w:r>
    </w:p>
    <w:p w:rsidR="00B337EC" w:rsidRPr="00DF28F3" w:rsidRDefault="00B337EC" w:rsidP="00B337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  <w:lang w:val="uk-UA"/>
        </w:rPr>
        <w:t>Термін: до 15.09.201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337EC" w:rsidRPr="00DF28F3" w:rsidRDefault="00B337EC" w:rsidP="00B337EC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2.4.</w:t>
      </w:r>
      <w:r w:rsidRPr="00DF28F3">
        <w:rPr>
          <w:lang w:val="uk-UA"/>
        </w:rPr>
        <w:t>. Здійснювати перевірку приміщень та територі</w:t>
      </w:r>
      <w:r>
        <w:rPr>
          <w:lang w:val="uk-UA"/>
        </w:rPr>
        <w:t>ї  ЗОШ  №10</w:t>
      </w:r>
      <w:r w:rsidRPr="00DF28F3">
        <w:rPr>
          <w:lang w:val="uk-UA"/>
        </w:rPr>
        <w:t xml:space="preserve"> на виявлення підозрілих, вибухонебезпечних предметів.</w:t>
      </w:r>
    </w:p>
    <w:p w:rsidR="00B337EC" w:rsidRPr="00DF28F3" w:rsidRDefault="00B337EC" w:rsidP="00B337EC">
      <w:pPr>
        <w:pStyle w:val="a3"/>
        <w:ind w:left="0" w:firstLine="708"/>
        <w:jc w:val="right"/>
        <w:rPr>
          <w:lang w:val="uk-UA"/>
        </w:rPr>
      </w:pPr>
      <w:r w:rsidRPr="00DF28F3">
        <w:rPr>
          <w:lang w:val="uk-UA"/>
        </w:rPr>
        <w:t>Термін: постійно</w:t>
      </w:r>
    </w:p>
    <w:p w:rsidR="00B337EC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Заступнику  директора  з  виховної  роботи  Степовій  Н.П.</w:t>
      </w:r>
    </w:p>
    <w:p w:rsidR="00B337EC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 Активізувати роботу загонів ЮІР та ДЮП, команд КВН-ЮІД, юних рятувальників, фестивалю ДЮП, роїв Всеукраїнської дитячо-юнацької військово-патріотичної гри «Сокіл» («Джура»).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. Застосовувати різноманітні форми проведення тижня знань з безпеки життєдіяльності (двічі на рік), тижнів безпеки руху (перед зимовими та літніми канікулами), єдиних днів безпеки руху (перед весняними та осінніми канікулами), дня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lastRenderedPageBreak/>
        <w:t>цивільної оборони, докладів пожежної безпеки (вересень, квітень); не допускати їх формального проведення.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 Приділяти особливу увагу небезпекам, які є наслідком науково-технічної, соціальної, політичної діяльності людини, урбанізації та негайно повідомляти управління освіти міської ради про всі надзвичайні ситуації, внаслідок яких було ускладнено проведення навчально-виховного процесу.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 Ознайомити батьків і дітей про функціонування Національної дитячої «Гарячої лінії» (0</w:t>
      </w:r>
      <w:r w:rsidRPr="00DF28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800 500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225), створеної з метою надання можливості дітям анонімно й конфіденційно отримати підтримку. 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 Взяти до відома, що у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-201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діє наказ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 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освіти і науки від 21.05.2012  № 341  «Про виконання плану заходів щодо  реалізації Стратегії підвищення рівня безпеки дорожнього руху в Україні на період до 2015 року», яким у навчальних закладах введено тематику класних годин з Правил дорожнього руху в 1-11 класах та впроваджено підсумкові практичні заняття з Правил дорожнього руху один раз в чверть за планом навчальних екскурсій для учнів 1-4 класів та навчальної практики для учнів 5-8, 10 класів. 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>. Не залучати вихованців, учнів до громадських робіт без обстеження  робочих місць, територій відповідними комісіями.</w:t>
      </w:r>
    </w:p>
    <w:p w:rsidR="00B337EC" w:rsidRPr="00DF28F3" w:rsidRDefault="00B337EC" w:rsidP="00B3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</w:t>
      </w:r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 Обов’язково проводити цільові інструктажі з безпеки життєдіяльності учнів та вихованців під час організації позакласних заходів (олімпіади, екскурсії, змагання тощо), проведення громадських, </w:t>
      </w:r>
      <w:proofErr w:type="spellStart"/>
      <w:r w:rsidRPr="00DF28F3">
        <w:rPr>
          <w:rFonts w:ascii="Times New Roman" w:hAnsi="Times New Roman" w:cs="Times New Roman"/>
          <w:sz w:val="24"/>
          <w:szCs w:val="24"/>
          <w:lang w:val="uk-UA"/>
        </w:rPr>
        <w:t>позанавчальних</w:t>
      </w:r>
      <w:proofErr w:type="spellEnd"/>
      <w:r w:rsidRPr="00DF28F3">
        <w:rPr>
          <w:rFonts w:ascii="Times New Roman" w:hAnsi="Times New Roman" w:cs="Times New Roman"/>
          <w:sz w:val="24"/>
          <w:szCs w:val="24"/>
          <w:lang w:val="uk-UA"/>
        </w:rPr>
        <w:t xml:space="preserve"> робіт (прибирання території, приміщень).</w:t>
      </w:r>
    </w:p>
    <w:p w:rsidR="00B337EC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4.Контроль  за  виконанням  наказу  залишаю  за  собою</w:t>
      </w:r>
    </w:p>
    <w:p w:rsidR="00B337EC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37EC" w:rsidRDefault="00B337EC" w:rsidP="00B33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Н.О.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Зьома</w:t>
      </w:r>
      <w:proofErr w:type="spellEnd"/>
    </w:p>
    <w:p w:rsidR="0006386F" w:rsidRPr="009813E5" w:rsidRDefault="0006386F">
      <w:pPr>
        <w:rPr>
          <w:lang w:val="uk-UA"/>
        </w:rPr>
      </w:pPr>
    </w:p>
    <w:sectPr w:rsidR="0006386F" w:rsidRPr="009813E5" w:rsidSect="0006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10E2"/>
    <w:multiLevelType w:val="hybridMultilevel"/>
    <w:tmpl w:val="5FCECD1C"/>
    <w:lvl w:ilvl="0" w:tplc="F6CED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2A7490"/>
    <w:multiLevelType w:val="hybridMultilevel"/>
    <w:tmpl w:val="FDD20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813E5"/>
    <w:rsid w:val="0006386F"/>
    <w:rsid w:val="009813E5"/>
    <w:rsid w:val="00B3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2016-09-18T18:54:00Z</dcterms:created>
  <dcterms:modified xsi:type="dcterms:W3CDTF">2016-09-18T18:54:00Z</dcterms:modified>
</cp:coreProperties>
</file>